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70" w:rsidRPr="00392933" w:rsidRDefault="00581B70" w:rsidP="00392933">
      <w:pPr>
        <w:jc w:val="center"/>
        <w:rPr>
          <w:b/>
          <w:sz w:val="28"/>
          <w:szCs w:val="28"/>
        </w:rPr>
      </w:pPr>
      <w:r w:rsidRPr="00392933">
        <w:rPr>
          <w:b/>
          <w:sz w:val="28"/>
          <w:szCs w:val="28"/>
        </w:rPr>
        <w:t>АННОТАЦИИ К РАБОЧИМ ПРОГРАММАМ</w:t>
      </w:r>
    </w:p>
    <w:p w:rsidR="00BD123B" w:rsidRDefault="00BD123B" w:rsidP="00392933">
      <w:pPr>
        <w:pStyle w:val="a3"/>
        <w:shd w:val="clear" w:color="auto" w:fill="FFFFFF"/>
        <w:jc w:val="center"/>
        <w:rPr>
          <w:rStyle w:val="a4"/>
          <w:sz w:val="28"/>
          <w:szCs w:val="28"/>
        </w:rPr>
      </w:pPr>
      <w:r>
        <w:rPr>
          <w:rStyle w:val="a4"/>
          <w:sz w:val="28"/>
          <w:szCs w:val="28"/>
        </w:rPr>
        <w:t xml:space="preserve">воспитателей </w:t>
      </w:r>
    </w:p>
    <w:p w:rsidR="00C73AC2" w:rsidRPr="00392933" w:rsidRDefault="00C73AC2" w:rsidP="00392933">
      <w:pPr>
        <w:pStyle w:val="a3"/>
        <w:shd w:val="clear" w:color="auto" w:fill="FFFFFF"/>
        <w:jc w:val="center"/>
        <w:rPr>
          <w:rFonts w:ascii="Verdana" w:hAnsi="Verdana"/>
          <w:b/>
          <w:sz w:val="28"/>
          <w:szCs w:val="28"/>
        </w:rPr>
      </w:pPr>
      <w:r w:rsidRPr="00392933">
        <w:rPr>
          <w:rStyle w:val="a4"/>
          <w:sz w:val="28"/>
          <w:szCs w:val="28"/>
        </w:rPr>
        <w:t xml:space="preserve">МБДОУ  Детский сад № 25 «Медвежонок» комбинированного вида </w:t>
      </w:r>
      <w:proofErr w:type="gramStart"/>
      <w:r w:rsidRPr="00392933">
        <w:rPr>
          <w:rStyle w:val="a4"/>
          <w:sz w:val="28"/>
          <w:szCs w:val="28"/>
        </w:rPr>
        <w:t>г</w:t>
      </w:r>
      <w:proofErr w:type="gramEnd"/>
      <w:r w:rsidRPr="00392933">
        <w:rPr>
          <w:rStyle w:val="a4"/>
          <w:sz w:val="28"/>
          <w:szCs w:val="28"/>
        </w:rPr>
        <w:t xml:space="preserve">. </w:t>
      </w:r>
      <w:proofErr w:type="spellStart"/>
      <w:r w:rsidRPr="00392933">
        <w:rPr>
          <w:rStyle w:val="a4"/>
          <w:sz w:val="28"/>
          <w:szCs w:val="28"/>
        </w:rPr>
        <w:t>Искитима</w:t>
      </w:r>
      <w:proofErr w:type="spellEnd"/>
      <w:r w:rsidRPr="00392933">
        <w:rPr>
          <w:rStyle w:val="a4"/>
          <w:sz w:val="28"/>
          <w:szCs w:val="28"/>
        </w:rPr>
        <w:t xml:space="preserve"> Новосибирской области.</w:t>
      </w:r>
    </w:p>
    <w:p w:rsidR="00C73AC2" w:rsidRDefault="00C73AC2" w:rsidP="00C73AC2">
      <w:pPr>
        <w:pStyle w:val="a3"/>
        <w:shd w:val="clear" w:color="auto" w:fill="FFFFFF"/>
        <w:jc w:val="both"/>
        <w:rPr>
          <w:sz w:val="28"/>
          <w:szCs w:val="28"/>
        </w:rPr>
      </w:pPr>
      <w:r w:rsidRPr="00C73AC2">
        <w:rPr>
          <w:sz w:val="28"/>
          <w:szCs w:val="28"/>
        </w:rPr>
        <w:t> </w:t>
      </w:r>
      <w:r w:rsidRPr="00C73AC2">
        <w:rPr>
          <w:rStyle w:val="apple-converted-space"/>
          <w:sz w:val="28"/>
          <w:szCs w:val="28"/>
        </w:rPr>
        <w:t> </w:t>
      </w:r>
      <w:r w:rsidRPr="00C73AC2">
        <w:rPr>
          <w:sz w:val="28"/>
          <w:szCs w:val="28"/>
        </w:rPr>
        <w:t xml:space="preserve">В детском саду,   под руководством старшего воспитателя,  воспитателями </w:t>
      </w:r>
      <w:r w:rsidRPr="00BD123B">
        <w:rPr>
          <w:b/>
          <w:sz w:val="28"/>
          <w:szCs w:val="28"/>
        </w:rPr>
        <w:t xml:space="preserve">всех возрастных групп </w:t>
      </w:r>
      <w:r w:rsidRPr="00C73AC2">
        <w:rPr>
          <w:sz w:val="28"/>
          <w:szCs w:val="28"/>
        </w:rPr>
        <w:t>разработаны рабочие программы и утверждены на педагогическом совете</w:t>
      </w:r>
      <w:r>
        <w:rPr>
          <w:sz w:val="28"/>
          <w:szCs w:val="28"/>
        </w:rPr>
        <w:t>.</w:t>
      </w:r>
    </w:p>
    <w:p w:rsidR="00C73AC2" w:rsidRPr="00392933" w:rsidRDefault="00BD123B" w:rsidP="00392933">
      <w:pPr>
        <w:pStyle w:val="a3"/>
        <w:shd w:val="clear" w:color="auto" w:fill="FFFFFF"/>
        <w:jc w:val="both"/>
        <w:rPr>
          <w:b/>
          <w:bCs/>
          <w:color w:val="000000"/>
          <w:sz w:val="28"/>
          <w:szCs w:val="28"/>
        </w:rPr>
      </w:pPr>
      <w:r>
        <w:rPr>
          <w:b/>
          <w:bCs/>
          <w:color w:val="000000"/>
          <w:sz w:val="28"/>
          <w:szCs w:val="28"/>
        </w:rPr>
        <w:t xml:space="preserve">Воспитатели </w:t>
      </w:r>
      <w:r w:rsidR="00C73AC2" w:rsidRPr="00392933">
        <w:rPr>
          <w:b/>
          <w:bCs/>
          <w:color w:val="000000"/>
          <w:sz w:val="28"/>
          <w:szCs w:val="28"/>
        </w:rPr>
        <w:t xml:space="preserve">разработали рабочие программы в соответствии с основными положениями Основной образовательной программы дошкольного образования  МБДОУ  </w:t>
      </w:r>
      <w:proofErr w:type="spellStart"/>
      <w:r w:rsidR="00C73AC2" w:rsidRPr="00392933">
        <w:rPr>
          <w:b/>
          <w:bCs/>
          <w:color w:val="000000"/>
          <w:sz w:val="28"/>
          <w:szCs w:val="28"/>
        </w:rPr>
        <w:t>д</w:t>
      </w:r>
      <w:proofErr w:type="spellEnd"/>
      <w:r w:rsidR="00C73AC2" w:rsidRPr="00392933">
        <w:rPr>
          <w:b/>
          <w:bCs/>
          <w:color w:val="000000"/>
          <w:sz w:val="28"/>
          <w:szCs w:val="28"/>
        </w:rPr>
        <w:t xml:space="preserve">/с №25 «Медвежонок»  комбинированного вида </w:t>
      </w:r>
      <w:proofErr w:type="gramStart"/>
      <w:r w:rsidR="00C73AC2" w:rsidRPr="00392933">
        <w:rPr>
          <w:b/>
          <w:bCs/>
          <w:color w:val="000000"/>
          <w:sz w:val="28"/>
          <w:szCs w:val="28"/>
        </w:rPr>
        <w:t>г</w:t>
      </w:r>
      <w:proofErr w:type="gramEnd"/>
      <w:r w:rsidR="00C73AC2" w:rsidRPr="00392933">
        <w:rPr>
          <w:b/>
          <w:bCs/>
          <w:color w:val="000000"/>
          <w:sz w:val="28"/>
          <w:szCs w:val="28"/>
        </w:rPr>
        <w:t>.</w:t>
      </w:r>
      <w:r w:rsidR="00813254">
        <w:rPr>
          <w:b/>
          <w:bCs/>
          <w:color w:val="000000"/>
          <w:sz w:val="28"/>
          <w:szCs w:val="28"/>
        </w:rPr>
        <w:t xml:space="preserve"> </w:t>
      </w:r>
      <w:proofErr w:type="spellStart"/>
      <w:r w:rsidR="00C73AC2" w:rsidRPr="00392933">
        <w:rPr>
          <w:b/>
          <w:bCs/>
          <w:color w:val="000000"/>
          <w:sz w:val="28"/>
          <w:szCs w:val="28"/>
        </w:rPr>
        <w:t>Искитима</w:t>
      </w:r>
      <w:proofErr w:type="spellEnd"/>
      <w:r w:rsidR="00C73AC2" w:rsidRPr="00392933">
        <w:rPr>
          <w:b/>
          <w:bCs/>
          <w:color w:val="000000"/>
          <w:sz w:val="28"/>
          <w:szCs w:val="28"/>
        </w:rPr>
        <w:t xml:space="preserve"> Новосибирской области</w:t>
      </w:r>
    </w:p>
    <w:p w:rsidR="00C73AC2" w:rsidRPr="00C73AC2" w:rsidRDefault="00C73AC2" w:rsidP="009D72B5">
      <w:pPr>
        <w:pStyle w:val="a3"/>
        <w:shd w:val="clear" w:color="auto" w:fill="FFFFFF"/>
        <w:jc w:val="both"/>
        <w:rPr>
          <w:rFonts w:ascii="Verdana" w:hAnsi="Verdana"/>
          <w:color w:val="000000"/>
          <w:sz w:val="13"/>
          <w:szCs w:val="13"/>
        </w:rPr>
      </w:pPr>
      <w:r w:rsidRPr="00C73AC2">
        <w:rPr>
          <w:sz w:val="28"/>
          <w:szCs w:val="28"/>
        </w:rPr>
        <w:t xml:space="preserve">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w:t>
      </w:r>
      <w:r w:rsidRPr="00C73AC2">
        <w:rPr>
          <w:rStyle w:val="a4"/>
          <w:sz w:val="28"/>
          <w:szCs w:val="28"/>
        </w:rPr>
        <w:t>примерной основной общеобразовательной программы дошкольного образования «От рождения до школы» Н.Е.</w:t>
      </w:r>
      <w:r w:rsidR="00813254">
        <w:rPr>
          <w:rStyle w:val="a4"/>
          <w:sz w:val="28"/>
          <w:szCs w:val="28"/>
        </w:rPr>
        <w:t xml:space="preserve"> </w:t>
      </w:r>
      <w:proofErr w:type="spellStart"/>
      <w:r w:rsidRPr="00C73AC2">
        <w:rPr>
          <w:rStyle w:val="a4"/>
          <w:sz w:val="28"/>
          <w:szCs w:val="28"/>
        </w:rPr>
        <w:t>Веракса</w:t>
      </w:r>
      <w:proofErr w:type="spellEnd"/>
      <w:proofErr w:type="gramStart"/>
      <w:r w:rsidRPr="00C73AC2">
        <w:rPr>
          <w:rStyle w:val="a4"/>
          <w:sz w:val="28"/>
          <w:szCs w:val="28"/>
        </w:rPr>
        <w:t xml:space="preserve"> ,</w:t>
      </w:r>
      <w:proofErr w:type="gramEnd"/>
      <w:r w:rsidRPr="00C73AC2">
        <w:rPr>
          <w:rStyle w:val="a4"/>
          <w:sz w:val="28"/>
          <w:szCs w:val="28"/>
        </w:rPr>
        <w:t>М.А.Васильевой, Т.С.Комаровой</w:t>
      </w:r>
      <w:r>
        <w:rPr>
          <w:rFonts w:ascii="Verdana" w:hAnsi="Verdana"/>
          <w:color w:val="000000"/>
          <w:sz w:val="13"/>
          <w:szCs w:val="13"/>
        </w:rPr>
        <w:t xml:space="preserve"> </w:t>
      </w:r>
      <w:r w:rsidRPr="00C73AC2">
        <w:rPr>
          <w:sz w:val="28"/>
          <w:szCs w:val="28"/>
        </w:rPr>
        <w:t>для каждой возрастной группы.</w:t>
      </w:r>
    </w:p>
    <w:p w:rsidR="00C73AC2" w:rsidRPr="00C73AC2" w:rsidRDefault="00C73AC2" w:rsidP="00C73AC2">
      <w:pPr>
        <w:pStyle w:val="a3"/>
        <w:shd w:val="clear" w:color="auto" w:fill="FFFFFF"/>
        <w:jc w:val="both"/>
        <w:rPr>
          <w:rFonts w:ascii="Verdana" w:hAnsi="Verdana"/>
          <w:sz w:val="28"/>
          <w:szCs w:val="28"/>
        </w:rPr>
      </w:pPr>
      <w:r w:rsidRPr="00C73AC2">
        <w:rPr>
          <w:rStyle w:val="a4"/>
          <w:sz w:val="28"/>
          <w:szCs w:val="28"/>
        </w:rPr>
        <w:t>Цель:</w:t>
      </w:r>
      <w:r w:rsidRPr="00C73AC2">
        <w:rPr>
          <w:rStyle w:val="apple-converted-space"/>
          <w:sz w:val="28"/>
          <w:szCs w:val="28"/>
        </w:rPr>
        <w:t> </w:t>
      </w:r>
      <w:r w:rsidRPr="00C73AC2">
        <w:rPr>
          <w:sz w:val="28"/>
          <w:szCs w:val="28"/>
        </w:rPr>
        <w:t>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w:t>
      </w:r>
    </w:p>
    <w:p w:rsidR="00C73AC2" w:rsidRPr="00C73AC2" w:rsidRDefault="00C73AC2" w:rsidP="00C73AC2">
      <w:pPr>
        <w:pStyle w:val="a3"/>
        <w:shd w:val="clear" w:color="auto" w:fill="FFFFFF"/>
        <w:jc w:val="both"/>
        <w:rPr>
          <w:rFonts w:ascii="Verdana" w:hAnsi="Verdana"/>
          <w:sz w:val="28"/>
          <w:szCs w:val="28"/>
        </w:rPr>
      </w:pPr>
      <w:r w:rsidRPr="00C73AC2">
        <w:rPr>
          <w:rStyle w:val="a4"/>
          <w:sz w:val="28"/>
          <w:szCs w:val="28"/>
        </w:rPr>
        <w:t>Задачи программы:</w:t>
      </w:r>
    </w:p>
    <w:p w:rsidR="00C73AC2" w:rsidRPr="00C73AC2" w:rsidRDefault="00C73AC2" w:rsidP="00C73AC2">
      <w:pPr>
        <w:pStyle w:val="a3"/>
        <w:shd w:val="clear" w:color="auto" w:fill="FFFFFF"/>
        <w:jc w:val="both"/>
        <w:rPr>
          <w:rFonts w:ascii="Verdana" w:hAnsi="Verdana"/>
          <w:sz w:val="28"/>
          <w:szCs w:val="28"/>
        </w:rPr>
      </w:pPr>
      <w:r w:rsidRPr="00C73AC2">
        <w:rPr>
          <w:sz w:val="28"/>
          <w:szCs w:val="28"/>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C73AC2" w:rsidRPr="00C73AC2" w:rsidRDefault="00C73AC2" w:rsidP="00C73AC2">
      <w:pPr>
        <w:pStyle w:val="a3"/>
        <w:shd w:val="clear" w:color="auto" w:fill="FFFFFF"/>
        <w:jc w:val="both"/>
        <w:rPr>
          <w:rFonts w:ascii="Verdana" w:hAnsi="Verdana"/>
          <w:sz w:val="28"/>
          <w:szCs w:val="28"/>
        </w:rPr>
      </w:pPr>
      <w:r w:rsidRPr="00C73AC2">
        <w:rPr>
          <w:sz w:val="28"/>
          <w:szCs w:val="28"/>
        </w:rPr>
        <w:t>- определить содержание, объем, порядок изучения образовательной области с учетом целей, задач, специфи</w:t>
      </w:r>
      <w:r w:rsidR="009D72B5">
        <w:rPr>
          <w:sz w:val="28"/>
          <w:szCs w:val="28"/>
        </w:rPr>
        <w:t>ки образовательного процесса ДОО</w:t>
      </w:r>
      <w:r w:rsidRPr="00C73AC2">
        <w:rPr>
          <w:sz w:val="28"/>
          <w:szCs w:val="28"/>
        </w:rPr>
        <w:t xml:space="preserve"> и контингента воспитанников.</w:t>
      </w:r>
    </w:p>
    <w:p w:rsidR="00C73AC2" w:rsidRPr="00C73AC2" w:rsidRDefault="00C73AC2" w:rsidP="00C73AC2">
      <w:pPr>
        <w:pStyle w:val="a3"/>
        <w:shd w:val="clear" w:color="auto" w:fill="FFFFFF"/>
        <w:jc w:val="both"/>
        <w:rPr>
          <w:rFonts w:ascii="Verdana" w:hAnsi="Verdana"/>
          <w:sz w:val="28"/>
          <w:szCs w:val="28"/>
        </w:rPr>
      </w:pPr>
      <w:r w:rsidRPr="00C73AC2">
        <w:rPr>
          <w:rStyle w:val="a4"/>
          <w:sz w:val="28"/>
          <w:szCs w:val="28"/>
        </w:rPr>
        <w:t>Функции рабочей программы</w:t>
      </w:r>
      <w:r w:rsidRPr="00C73AC2">
        <w:rPr>
          <w:sz w:val="28"/>
          <w:szCs w:val="28"/>
        </w:rPr>
        <w:t>:</w:t>
      </w:r>
    </w:p>
    <w:p w:rsidR="00C73AC2" w:rsidRPr="00C73AC2" w:rsidRDefault="00C73AC2" w:rsidP="00C73AC2">
      <w:pPr>
        <w:pStyle w:val="a3"/>
        <w:shd w:val="clear" w:color="auto" w:fill="FFFFFF"/>
        <w:jc w:val="both"/>
        <w:rPr>
          <w:rFonts w:ascii="Verdana" w:hAnsi="Verdana"/>
          <w:sz w:val="28"/>
          <w:szCs w:val="28"/>
        </w:rPr>
      </w:pPr>
      <w:r w:rsidRPr="00C73AC2">
        <w:rPr>
          <w:rStyle w:val="a5"/>
          <w:sz w:val="28"/>
          <w:szCs w:val="28"/>
        </w:rPr>
        <w:t>- Нормативная</w:t>
      </w:r>
      <w:r w:rsidRPr="00C73AC2">
        <w:rPr>
          <w:sz w:val="28"/>
          <w:szCs w:val="28"/>
        </w:rPr>
        <w:t>: программа является документом, обязательным для исполнения</w:t>
      </w:r>
      <w:r w:rsidR="009D72B5">
        <w:rPr>
          <w:sz w:val="28"/>
          <w:szCs w:val="28"/>
        </w:rPr>
        <w:t>.</w:t>
      </w:r>
    </w:p>
    <w:p w:rsidR="00C73AC2" w:rsidRPr="00C73AC2" w:rsidRDefault="00C73AC2" w:rsidP="00C73AC2">
      <w:pPr>
        <w:pStyle w:val="a3"/>
        <w:shd w:val="clear" w:color="auto" w:fill="FFFFFF"/>
        <w:jc w:val="both"/>
        <w:rPr>
          <w:rFonts w:ascii="Verdana" w:hAnsi="Verdana"/>
          <w:sz w:val="28"/>
          <w:szCs w:val="28"/>
        </w:rPr>
      </w:pPr>
      <w:r w:rsidRPr="00C73AC2">
        <w:rPr>
          <w:rStyle w:val="a5"/>
          <w:sz w:val="28"/>
          <w:szCs w:val="28"/>
        </w:rPr>
        <w:lastRenderedPageBreak/>
        <w:t xml:space="preserve">- </w:t>
      </w:r>
      <w:proofErr w:type="spellStart"/>
      <w:r w:rsidRPr="00C73AC2">
        <w:rPr>
          <w:rStyle w:val="a5"/>
          <w:sz w:val="28"/>
          <w:szCs w:val="28"/>
        </w:rPr>
        <w:t>Целеполагание</w:t>
      </w:r>
      <w:proofErr w:type="spellEnd"/>
      <w:r w:rsidRPr="00C73AC2">
        <w:rPr>
          <w:sz w:val="28"/>
          <w:szCs w:val="28"/>
        </w:rPr>
        <w:t>: программа определяет цели и задачи реализации образовательных областей</w:t>
      </w:r>
      <w:r w:rsidR="009D72B5">
        <w:rPr>
          <w:sz w:val="28"/>
          <w:szCs w:val="28"/>
        </w:rPr>
        <w:t>.</w:t>
      </w:r>
    </w:p>
    <w:p w:rsidR="00C73AC2" w:rsidRPr="00C73AC2" w:rsidRDefault="00C73AC2" w:rsidP="00C73AC2">
      <w:pPr>
        <w:pStyle w:val="a3"/>
        <w:shd w:val="clear" w:color="auto" w:fill="FFFFFF"/>
        <w:jc w:val="both"/>
        <w:rPr>
          <w:rFonts w:ascii="Verdana" w:hAnsi="Verdana"/>
          <w:sz w:val="28"/>
          <w:szCs w:val="28"/>
        </w:rPr>
      </w:pPr>
      <w:proofErr w:type="gramStart"/>
      <w:r w:rsidRPr="00C73AC2">
        <w:rPr>
          <w:rStyle w:val="a5"/>
          <w:sz w:val="28"/>
          <w:szCs w:val="28"/>
        </w:rPr>
        <w:t>- Процессуальная</w:t>
      </w:r>
      <w:r w:rsidRPr="00C73AC2">
        <w:rPr>
          <w:sz w:val="28"/>
          <w:szCs w:val="28"/>
        </w:rPr>
        <w:t>: определяет логическую последовательность усвоения содержания дошкольного образования, организационные формы, методы, условия и средства</w:t>
      </w:r>
      <w:r w:rsidR="003B62BD">
        <w:rPr>
          <w:sz w:val="28"/>
          <w:szCs w:val="28"/>
        </w:rPr>
        <w:t>.</w:t>
      </w:r>
      <w:proofErr w:type="gramEnd"/>
    </w:p>
    <w:p w:rsidR="00C73AC2" w:rsidRPr="00C73AC2" w:rsidRDefault="00C73AC2" w:rsidP="00C73AC2">
      <w:pPr>
        <w:pStyle w:val="a3"/>
        <w:shd w:val="clear" w:color="auto" w:fill="FFFFFF"/>
        <w:jc w:val="both"/>
        <w:rPr>
          <w:rFonts w:ascii="Verdana" w:hAnsi="Verdana"/>
          <w:sz w:val="28"/>
          <w:szCs w:val="28"/>
        </w:rPr>
      </w:pPr>
      <w:r w:rsidRPr="00C73AC2">
        <w:rPr>
          <w:rStyle w:val="a5"/>
          <w:sz w:val="28"/>
          <w:szCs w:val="28"/>
        </w:rPr>
        <w:t xml:space="preserve">- </w:t>
      </w:r>
      <w:proofErr w:type="gramStart"/>
      <w:r w:rsidRPr="00C73AC2">
        <w:rPr>
          <w:rStyle w:val="a5"/>
          <w:sz w:val="28"/>
          <w:szCs w:val="28"/>
        </w:rPr>
        <w:t>Аналитическая</w:t>
      </w:r>
      <w:proofErr w:type="gramEnd"/>
      <w:r w:rsidRPr="00C73AC2">
        <w:rPr>
          <w:sz w:val="28"/>
          <w:szCs w:val="28"/>
        </w:rPr>
        <w:t>: выявляет уровни усвоения содержания дошкольного образования, критерии оценки развития воспитанников.</w:t>
      </w:r>
    </w:p>
    <w:p w:rsidR="009E742A" w:rsidRPr="009E742A" w:rsidRDefault="00156C11" w:rsidP="009E742A">
      <w:pPr>
        <w:shd w:val="clear" w:color="auto" w:fill="FFFFFF"/>
        <w:spacing w:after="360" w:line="267" w:lineRule="atLeast"/>
        <w:jc w:val="both"/>
        <w:rPr>
          <w:color w:val="000000"/>
          <w:sz w:val="28"/>
          <w:szCs w:val="28"/>
        </w:rPr>
      </w:pPr>
      <w:r w:rsidRPr="009E742A">
        <w:rPr>
          <w:b/>
          <w:bCs/>
          <w:color w:val="000000"/>
          <w:sz w:val="28"/>
          <w:szCs w:val="28"/>
        </w:rPr>
        <w:t>     </w:t>
      </w:r>
      <w:r w:rsidR="009E742A" w:rsidRPr="009E742A">
        <w:rPr>
          <w:color w:val="000000"/>
          <w:sz w:val="28"/>
          <w:szCs w:val="28"/>
        </w:rPr>
        <w:t>Рабочая программа  каждой группы разработана   в соответствии содержанием образовательного процесса возрастной группы основной образовательной программы дошкольного образовательного учреждения.</w:t>
      </w:r>
    </w:p>
    <w:p w:rsidR="009E742A" w:rsidRPr="009E742A" w:rsidRDefault="009E742A" w:rsidP="009E742A">
      <w:pPr>
        <w:shd w:val="clear" w:color="auto" w:fill="FFFFFF"/>
        <w:spacing w:after="360" w:line="267" w:lineRule="atLeast"/>
        <w:jc w:val="both"/>
        <w:rPr>
          <w:color w:val="000000"/>
          <w:sz w:val="28"/>
          <w:szCs w:val="28"/>
        </w:rPr>
      </w:pPr>
      <w:r w:rsidRPr="009E742A">
        <w:rPr>
          <w:color w:val="000000"/>
          <w:sz w:val="28"/>
          <w:szCs w:val="28"/>
        </w:rPr>
        <w:t>Программа строится на принципе личностно-ориентированного взаимодействия взрослого с детьми  и обеспечивает физическое, социально-коммуникативное, познавательное, речевое и художественно-эстетическое развитие детей с учетом их возрастных и индивидуальных особенностей.</w:t>
      </w:r>
    </w:p>
    <w:p w:rsidR="009E742A" w:rsidRPr="009E742A" w:rsidRDefault="009E742A" w:rsidP="009E742A">
      <w:pPr>
        <w:shd w:val="clear" w:color="auto" w:fill="FFFFFF"/>
        <w:spacing w:after="360" w:line="267" w:lineRule="atLeast"/>
        <w:jc w:val="both"/>
        <w:rPr>
          <w:color w:val="000000"/>
          <w:sz w:val="28"/>
          <w:szCs w:val="28"/>
        </w:rPr>
      </w:pPr>
      <w:r w:rsidRPr="009E742A">
        <w:rPr>
          <w:color w:val="000000"/>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9E742A" w:rsidRPr="00392933" w:rsidRDefault="009E742A" w:rsidP="009E742A">
      <w:pPr>
        <w:shd w:val="clear" w:color="auto" w:fill="FFFFFF"/>
        <w:spacing w:after="360" w:line="267" w:lineRule="atLeast"/>
        <w:jc w:val="both"/>
        <w:rPr>
          <w:b/>
          <w:color w:val="000000"/>
          <w:sz w:val="28"/>
          <w:szCs w:val="28"/>
        </w:rPr>
      </w:pPr>
      <w:r w:rsidRPr="00392933">
        <w:rPr>
          <w:b/>
          <w:color w:val="000000"/>
          <w:sz w:val="28"/>
          <w:szCs w:val="28"/>
        </w:rPr>
        <w:t>Основные принципы построения и реализации Программы:</w:t>
      </w:r>
    </w:p>
    <w:p w:rsidR="009E742A" w:rsidRPr="009E742A" w:rsidRDefault="009E742A" w:rsidP="009E742A">
      <w:pPr>
        <w:shd w:val="clear" w:color="auto" w:fill="FFFFFF"/>
        <w:spacing w:after="360" w:line="267" w:lineRule="atLeast"/>
        <w:jc w:val="both"/>
        <w:rPr>
          <w:color w:val="000000"/>
          <w:sz w:val="28"/>
          <w:szCs w:val="28"/>
        </w:rPr>
      </w:pPr>
      <w:r w:rsidRPr="009E742A">
        <w:rPr>
          <w:color w:val="000000"/>
          <w:sz w:val="28"/>
          <w:szCs w:val="28"/>
        </w:rPr>
        <w:t>· научной обоснованности и практической применимости;</w:t>
      </w:r>
    </w:p>
    <w:p w:rsidR="009E742A" w:rsidRPr="009E742A" w:rsidRDefault="009E742A" w:rsidP="009E742A">
      <w:pPr>
        <w:shd w:val="clear" w:color="auto" w:fill="FFFFFF"/>
        <w:spacing w:after="360" w:line="267" w:lineRule="atLeast"/>
        <w:jc w:val="both"/>
        <w:rPr>
          <w:color w:val="000000"/>
          <w:sz w:val="28"/>
          <w:szCs w:val="28"/>
        </w:rPr>
      </w:pPr>
      <w:r w:rsidRPr="009E742A">
        <w:rPr>
          <w:color w:val="000000"/>
          <w:sz w:val="28"/>
          <w:szCs w:val="28"/>
        </w:rPr>
        <w:t>·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E742A" w:rsidRPr="009E742A" w:rsidRDefault="009E742A" w:rsidP="009E742A">
      <w:pPr>
        <w:shd w:val="clear" w:color="auto" w:fill="FFFFFF"/>
        <w:spacing w:after="360" w:line="267" w:lineRule="atLeast"/>
        <w:jc w:val="both"/>
        <w:rPr>
          <w:color w:val="000000"/>
          <w:sz w:val="28"/>
          <w:szCs w:val="28"/>
        </w:rPr>
      </w:pPr>
      <w:r w:rsidRPr="009E742A">
        <w:rPr>
          <w:color w:val="000000"/>
          <w:sz w:val="28"/>
          <w:szCs w:val="28"/>
        </w:rPr>
        <w:t>·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E742A" w:rsidRPr="009E742A" w:rsidRDefault="009E742A" w:rsidP="009E742A">
      <w:pPr>
        <w:shd w:val="clear" w:color="auto" w:fill="FFFFFF"/>
        <w:spacing w:after="360" w:line="267" w:lineRule="atLeast"/>
        <w:jc w:val="both"/>
        <w:rPr>
          <w:color w:val="000000"/>
          <w:sz w:val="28"/>
          <w:szCs w:val="28"/>
        </w:rPr>
      </w:pPr>
      <w:r w:rsidRPr="009E742A">
        <w:rPr>
          <w:color w:val="000000"/>
          <w:sz w:val="28"/>
          <w:szCs w:val="28"/>
        </w:rPr>
        <w:t>· комплексно-тематического построения образовательного процесса;</w:t>
      </w:r>
    </w:p>
    <w:p w:rsidR="009E742A" w:rsidRPr="009E742A" w:rsidRDefault="009E742A" w:rsidP="009E742A">
      <w:pPr>
        <w:shd w:val="clear" w:color="auto" w:fill="FFFFFF"/>
        <w:spacing w:after="360" w:line="267" w:lineRule="atLeast"/>
        <w:jc w:val="both"/>
        <w:rPr>
          <w:color w:val="000000"/>
          <w:sz w:val="28"/>
          <w:szCs w:val="28"/>
        </w:rPr>
      </w:pPr>
      <w:r w:rsidRPr="009E742A">
        <w:rPr>
          <w:color w:val="000000"/>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w:t>
      </w:r>
      <w:r>
        <w:rPr>
          <w:color w:val="000000"/>
          <w:sz w:val="28"/>
          <w:szCs w:val="28"/>
        </w:rPr>
        <w:t>разовании.</w:t>
      </w:r>
    </w:p>
    <w:p w:rsidR="00156C11" w:rsidRPr="009E742A" w:rsidRDefault="00156C11" w:rsidP="009E742A">
      <w:pPr>
        <w:spacing w:before="100" w:beforeAutospacing="1" w:after="100" w:afterAutospacing="1"/>
        <w:jc w:val="both"/>
        <w:rPr>
          <w:rFonts w:ascii="Verdana" w:hAnsi="Verdana"/>
          <w:color w:val="000000"/>
          <w:sz w:val="28"/>
          <w:szCs w:val="28"/>
        </w:rPr>
      </w:pPr>
      <w:r w:rsidRPr="009E742A">
        <w:rPr>
          <w:bCs/>
          <w:color w:val="000000"/>
          <w:sz w:val="28"/>
          <w:szCs w:val="28"/>
        </w:rPr>
        <w:t xml:space="preserve"> Рабочие программы показывают как с учетом конкретных условий,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w:t>
      </w:r>
      <w:proofErr w:type="gramStart"/>
      <w:r w:rsidRPr="009E742A">
        <w:rPr>
          <w:bCs/>
          <w:color w:val="000000"/>
          <w:sz w:val="28"/>
          <w:szCs w:val="28"/>
        </w:rPr>
        <w:t>ДО</w:t>
      </w:r>
      <w:proofErr w:type="gramEnd"/>
      <w:r w:rsidRPr="009E742A">
        <w:rPr>
          <w:bCs/>
          <w:color w:val="000000"/>
          <w:sz w:val="28"/>
          <w:szCs w:val="28"/>
        </w:rPr>
        <w:t>.   </w:t>
      </w:r>
    </w:p>
    <w:p w:rsidR="009E742A" w:rsidRPr="0047690D" w:rsidRDefault="009E742A" w:rsidP="00156C11">
      <w:pPr>
        <w:spacing w:before="100" w:beforeAutospacing="1" w:after="100" w:afterAutospacing="1"/>
        <w:rPr>
          <w:rFonts w:ascii="Verdana" w:hAnsi="Verdana"/>
          <w:color w:val="000000"/>
          <w:sz w:val="13"/>
          <w:szCs w:val="13"/>
        </w:rPr>
      </w:pPr>
    </w:p>
    <w:p w:rsidR="00972AA0" w:rsidRDefault="009E742A" w:rsidP="003B03AB">
      <w:pPr>
        <w:spacing w:before="100" w:beforeAutospacing="1" w:after="100" w:afterAutospacing="1"/>
        <w:jc w:val="both"/>
        <w:rPr>
          <w:bCs/>
          <w:color w:val="000000"/>
          <w:sz w:val="28"/>
          <w:szCs w:val="28"/>
        </w:rPr>
      </w:pPr>
      <w:r w:rsidRPr="003B03AB">
        <w:rPr>
          <w:bCs/>
          <w:color w:val="000000"/>
          <w:sz w:val="28"/>
          <w:szCs w:val="28"/>
        </w:rPr>
        <w:t>Рабочие программы имеют определенную структуру и состоят из разде</w:t>
      </w:r>
      <w:r w:rsidR="00392933">
        <w:rPr>
          <w:bCs/>
          <w:color w:val="000000"/>
          <w:sz w:val="28"/>
          <w:szCs w:val="28"/>
        </w:rPr>
        <w:t>лов: Титульный лист, с</w:t>
      </w:r>
      <w:r w:rsidR="00972AA0">
        <w:rPr>
          <w:bCs/>
          <w:color w:val="000000"/>
          <w:sz w:val="28"/>
          <w:szCs w:val="28"/>
        </w:rPr>
        <w:t>одержание.</w:t>
      </w:r>
    </w:p>
    <w:p w:rsidR="00392933" w:rsidRPr="00392933" w:rsidRDefault="009E742A" w:rsidP="003B03AB">
      <w:pPr>
        <w:spacing w:before="100" w:beforeAutospacing="1" w:after="100" w:afterAutospacing="1"/>
        <w:jc w:val="both"/>
        <w:rPr>
          <w:b/>
          <w:bCs/>
          <w:color w:val="000000"/>
          <w:sz w:val="28"/>
          <w:szCs w:val="28"/>
        </w:rPr>
      </w:pPr>
      <w:r w:rsidRPr="003B03AB">
        <w:rPr>
          <w:bCs/>
          <w:color w:val="000000"/>
          <w:sz w:val="28"/>
          <w:szCs w:val="28"/>
        </w:rPr>
        <w:t xml:space="preserve"> </w:t>
      </w:r>
      <w:r w:rsidR="00392933" w:rsidRPr="00392933">
        <w:rPr>
          <w:b/>
          <w:bCs/>
          <w:color w:val="000000"/>
          <w:sz w:val="28"/>
          <w:szCs w:val="28"/>
        </w:rPr>
        <w:t>Содержание.</w:t>
      </w:r>
    </w:p>
    <w:p w:rsidR="009E742A" w:rsidRPr="003B03AB" w:rsidRDefault="009E742A" w:rsidP="003B03AB">
      <w:pPr>
        <w:spacing w:before="100" w:beforeAutospacing="1" w:after="100" w:afterAutospacing="1"/>
        <w:jc w:val="both"/>
        <w:rPr>
          <w:rFonts w:ascii="Verdana" w:hAnsi="Verdana"/>
          <w:color w:val="000000"/>
          <w:sz w:val="28"/>
          <w:szCs w:val="28"/>
        </w:rPr>
      </w:pPr>
      <w:r w:rsidRPr="00972AA0">
        <w:rPr>
          <w:b/>
          <w:bCs/>
          <w:i/>
          <w:color w:val="000000"/>
          <w:sz w:val="28"/>
          <w:szCs w:val="28"/>
        </w:rPr>
        <w:t>Целевой раздел</w:t>
      </w:r>
      <w:r w:rsidR="00972AA0">
        <w:rPr>
          <w:bCs/>
          <w:color w:val="000000"/>
          <w:sz w:val="28"/>
          <w:szCs w:val="28"/>
        </w:rPr>
        <w:t>: Пояснительная записка:  ц</w:t>
      </w:r>
      <w:r w:rsidRPr="003B03AB">
        <w:rPr>
          <w:bCs/>
          <w:color w:val="000000"/>
          <w:sz w:val="28"/>
          <w:szCs w:val="28"/>
        </w:rPr>
        <w:t xml:space="preserve">ели и задачи рабочей  программы, принципы и подходы в организации образовательного процесса, содержание </w:t>
      </w:r>
      <w:proofErr w:type="spellStart"/>
      <w:r w:rsidRPr="003B03AB">
        <w:rPr>
          <w:bCs/>
          <w:color w:val="000000"/>
          <w:sz w:val="28"/>
          <w:szCs w:val="28"/>
        </w:rPr>
        <w:t>психолого</w:t>
      </w:r>
      <w:proofErr w:type="spellEnd"/>
      <w:r w:rsidRPr="003B03AB">
        <w:rPr>
          <w:bCs/>
          <w:color w:val="000000"/>
          <w:sz w:val="28"/>
          <w:szCs w:val="28"/>
        </w:rPr>
        <w:t xml:space="preserve"> – педагогической работы, значимые для разработки и реализации рабочей программы характеристики, особенности организации образовательного процесса в группе, возрастные и индивидуальны</w:t>
      </w:r>
      <w:r w:rsidR="00972AA0">
        <w:rPr>
          <w:bCs/>
          <w:color w:val="000000"/>
          <w:sz w:val="28"/>
          <w:szCs w:val="28"/>
        </w:rPr>
        <w:t>е особенности контингента детей</w:t>
      </w:r>
      <w:r w:rsidRPr="003B03AB">
        <w:rPr>
          <w:bCs/>
          <w:color w:val="000000"/>
          <w:sz w:val="28"/>
          <w:szCs w:val="28"/>
        </w:rPr>
        <w:t>,</w:t>
      </w:r>
      <w:r w:rsidR="00972AA0">
        <w:rPr>
          <w:bCs/>
          <w:color w:val="000000"/>
          <w:sz w:val="28"/>
          <w:szCs w:val="28"/>
        </w:rPr>
        <w:t xml:space="preserve"> </w:t>
      </w:r>
      <w:r w:rsidRPr="003B03AB">
        <w:rPr>
          <w:bCs/>
          <w:color w:val="000000"/>
          <w:sz w:val="28"/>
          <w:szCs w:val="28"/>
        </w:rPr>
        <w:t>планируемые результаты освоения программы.</w:t>
      </w:r>
    </w:p>
    <w:p w:rsidR="001225C6" w:rsidRPr="001225C6" w:rsidRDefault="009E742A" w:rsidP="00392933">
      <w:pPr>
        <w:spacing w:before="100" w:beforeAutospacing="1" w:after="100" w:afterAutospacing="1"/>
        <w:jc w:val="both"/>
        <w:rPr>
          <w:bCs/>
          <w:color w:val="000000"/>
          <w:sz w:val="28"/>
          <w:szCs w:val="28"/>
        </w:rPr>
      </w:pPr>
      <w:r w:rsidRPr="00972AA0">
        <w:rPr>
          <w:b/>
          <w:bCs/>
          <w:i/>
          <w:color w:val="000000"/>
          <w:sz w:val="28"/>
          <w:szCs w:val="28"/>
        </w:rPr>
        <w:t> Содержательный раздел</w:t>
      </w:r>
      <w:r w:rsidR="001225C6">
        <w:rPr>
          <w:b/>
          <w:bCs/>
          <w:i/>
          <w:color w:val="000000"/>
          <w:sz w:val="28"/>
          <w:szCs w:val="28"/>
        </w:rPr>
        <w:t xml:space="preserve">  </w:t>
      </w:r>
      <w:r w:rsidR="001225C6" w:rsidRPr="00F323C6">
        <w:rPr>
          <w:sz w:val="28"/>
          <w:szCs w:val="28"/>
        </w:rPr>
        <w:t>Программы включает обязательную часть и часть, формируемую участниками образовательного процесса. Обязательная  часть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r w:rsidR="001225C6">
        <w:rPr>
          <w:sz w:val="28"/>
          <w:szCs w:val="28"/>
        </w:rPr>
        <w:t>.</w:t>
      </w:r>
      <w:r w:rsidR="001225C6" w:rsidRPr="001225C6">
        <w:rPr>
          <w:sz w:val="28"/>
          <w:szCs w:val="28"/>
        </w:rPr>
        <w:t xml:space="preserve"> </w:t>
      </w:r>
      <w:r w:rsidR="001225C6">
        <w:rPr>
          <w:sz w:val="28"/>
          <w:szCs w:val="28"/>
        </w:rPr>
        <w:t xml:space="preserve">Указан перечень  методических пособий. Взаимодействие с семьей. </w:t>
      </w:r>
    </w:p>
    <w:p w:rsidR="001225C6" w:rsidRPr="005C6339" w:rsidRDefault="001225C6" w:rsidP="00392933">
      <w:pPr>
        <w:jc w:val="both"/>
        <w:rPr>
          <w:sz w:val="28"/>
          <w:szCs w:val="28"/>
        </w:rPr>
      </w:pPr>
      <w:r w:rsidRPr="00F323C6">
        <w:rPr>
          <w:sz w:val="28"/>
          <w:szCs w:val="28"/>
        </w:rPr>
        <w:t xml:space="preserve"> </w:t>
      </w:r>
      <w:proofErr w:type="gramStart"/>
      <w:r w:rsidRPr="00F323C6">
        <w:rPr>
          <w:sz w:val="28"/>
          <w:szCs w:val="28"/>
        </w:rPr>
        <w:t>Часть, формируемая участниками образовательного процесса представляет</w:t>
      </w:r>
      <w:proofErr w:type="gramEnd"/>
      <w:r w:rsidRPr="00F323C6">
        <w:rPr>
          <w:sz w:val="28"/>
          <w:szCs w:val="28"/>
        </w:rPr>
        <w:t xml:space="preserve">  </w:t>
      </w:r>
      <w:r w:rsidRPr="00F323C6">
        <w:rPr>
          <w:i/>
          <w:sz w:val="28"/>
          <w:szCs w:val="28"/>
        </w:rPr>
        <w:t>модель  планирования воспитательно-образовательного процесса по темам модуля ДОУ.</w:t>
      </w:r>
    </w:p>
    <w:p w:rsidR="001225C6" w:rsidRPr="00F323C6" w:rsidRDefault="001225C6" w:rsidP="00392933">
      <w:pPr>
        <w:jc w:val="both"/>
        <w:rPr>
          <w:sz w:val="28"/>
          <w:szCs w:val="28"/>
        </w:rPr>
      </w:pPr>
      <w:r w:rsidRPr="00F323C6">
        <w:rPr>
          <w:sz w:val="28"/>
          <w:szCs w:val="28"/>
        </w:rPr>
        <w:t>Данная модель организации деятельности детей включает  в себя содержание образования, развития и воспитания, на основе интеграции всех образовательных областей.</w:t>
      </w:r>
      <w:r>
        <w:rPr>
          <w:sz w:val="28"/>
          <w:szCs w:val="28"/>
        </w:rPr>
        <w:t xml:space="preserve"> </w:t>
      </w:r>
      <w:r w:rsidRPr="00F323C6">
        <w:rPr>
          <w:sz w:val="28"/>
          <w:szCs w:val="28"/>
        </w:rPr>
        <w:t>Воспитательно-образовательный процесс построен на комплексно-тематическом принципе с учетом интеграции образовательных областей и подразделен на темы недели ДОУ.</w:t>
      </w:r>
    </w:p>
    <w:p w:rsidR="001225C6" w:rsidRPr="00F323C6" w:rsidRDefault="001225C6" w:rsidP="00392933">
      <w:pPr>
        <w:jc w:val="both"/>
        <w:rPr>
          <w:sz w:val="28"/>
          <w:szCs w:val="28"/>
        </w:rPr>
      </w:pPr>
      <w:r w:rsidRPr="00F323C6">
        <w:rPr>
          <w:sz w:val="28"/>
          <w:szCs w:val="28"/>
        </w:rPr>
        <w:t>Темы помогают организовать информацию оптимальным способом.</w:t>
      </w:r>
    </w:p>
    <w:p w:rsidR="001225C6" w:rsidRPr="00F323C6" w:rsidRDefault="001225C6" w:rsidP="00392933">
      <w:pPr>
        <w:jc w:val="both"/>
        <w:rPr>
          <w:sz w:val="28"/>
          <w:szCs w:val="28"/>
        </w:rPr>
      </w:pPr>
      <w:proofErr w:type="spellStart"/>
      <w:r w:rsidRPr="00F323C6">
        <w:rPr>
          <w:i/>
          <w:sz w:val="28"/>
          <w:szCs w:val="28"/>
        </w:rPr>
        <w:t>Тематическо-перспективное</w:t>
      </w:r>
      <w:proofErr w:type="spellEnd"/>
      <w:r w:rsidRPr="00F323C6">
        <w:rPr>
          <w:i/>
          <w:sz w:val="28"/>
          <w:szCs w:val="28"/>
        </w:rPr>
        <w:t xml:space="preserve"> планирование содержания образовательных областей</w:t>
      </w:r>
      <w:r w:rsidRPr="00F323C6">
        <w:rPr>
          <w:sz w:val="28"/>
          <w:szCs w:val="28"/>
        </w:rPr>
        <w:t>,   включает  организацию совместной образовательной деятельности  педагогов с детьми, где указаны цель и задачи, а так же реализация поставленных задач,  через различные ф</w:t>
      </w:r>
      <w:r>
        <w:rPr>
          <w:sz w:val="28"/>
          <w:szCs w:val="28"/>
        </w:rPr>
        <w:t>ормы в работе с детьми и семьей (перспективно-тематическое планирование содержание модуля является приложением к Программе)</w:t>
      </w:r>
    </w:p>
    <w:p w:rsidR="001225C6" w:rsidRDefault="001225C6" w:rsidP="00392933">
      <w:pPr>
        <w:jc w:val="both"/>
        <w:rPr>
          <w:sz w:val="28"/>
          <w:szCs w:val="28"/>
        </w:rPr>
      </w:pPr>
      <w:r w:rsidRPr="003670D0">
        <w:rPr>
          <w:i/>
          <w:sz w:val="28"/>
          <w:szCs w:val="28"/>
        </w:rPr>
        <w:t>Перспективное планирование  организованной образовательной деятельности соответствует количеству занятий</w:t>
      </w:r>
      <w:r w:rsidRPr="00F323C6">
        <w:rPr>
          <w:sz w:val="28"/>
          <w:szCs w:val="28"/>
        </w:rPr>
        <w:t xml:space="preserve"> (ННОД), представленных в  Основной образовательной программе образовательного учреждения, учебным </w:t>
      </w:r>
      <w:r>
        <w:rPr>
          <w:sz w:val="28"/>
          <w:szCs w:val="28"/>
        </w:rPr>
        <w:t>планом</w:t>
      </w:r>
      <w:r w:rsidRPr="00F323C6">
        <w:rPr>
          <w:sz w:val="28"/>
          <w:szCs w:val="28"/>
        </w:rPr>
        <w:t xml:space="preserve"> </w:t>
      </w:r>
      <w:r>
        <w:rPr>
          <w:sz w:val="28"/>
          <w:szCs w:val="28"/>
        </w:rPr>
        <w:t>(перспективное планирование всех занятий явл</w:t>
      </w:r>
      <w:r w:rsidR="00813254">
        <w:rPr>
          <w:sz w:val="28"/>
          <w:szCs w:val="28"/>
        </w:rPr>
        <w:t>я</w:t>
      </w:r>
      <w:r>
        <w:rPr>
          <w:sz w:val="28"/>
          <w:szCs w:val="28"/>
        </w:rPr>
        <w:t>ется приложением Рабочей Программы)</w:t>
      </w:r>
    </w:p>
    <w:p w:rsidR="001225C6" w:rsidRPr="00F323C6" w:rsidRDefault="001225C6" w:rsidP="00392933">
      <w:pPr>
        <w:jc w:val="both"/>
        <w:rPr>
          <w:sz w:val="28"/>
          <w:szCs w:val="28"/>
        </w:rPr>
      </w:pPr>
    </w:p>
    <w:p w:rsidR="001225C6" w:rsidRPr="00F323C6" w:rsidRDefault="001225C6" w:rsidP="00392933">
      <w:pPr>
        <w:jc w:val="both"/>
        <w:rPr>
          <w:sz w:val="28"/>
          <w:szCs w:val="28"/>
        </w:rPr>
      </w:pPr>
      <w:r w:rsidRPr="00F323C6">
        <w:rPr>
          <w:sz w:val="28"/>
          <w:szCs w:val="28"/>
        </w:rPr>
        <w:t xml:space="preserve">Размещение  данного материала  в календарном планировании  позволяет воспитателю обеспечить целостность, системность и эффективность всех направлений педагогического </w:t>
      </w:r>
      <w:r>
        <w:rPr>
          <w:sz w:val="28"/>
          <w:szCs w:val="28"/>
        </w:rPr>
        <w:t>сопровождения развития ребенка.</w:t>
      </w:r>
    </w:p>
    <w:p w:rsidR="001225C6" w:rsidRPr="00F323C6" w:rsidRDefault="001225C6" w:rsidP="00392933">
      <w:pPr>
        <w:jc w:val="both"/>
        <w:rPr>
          <w:sz w:val="28"/>
          <w:szCs w:val="28"/>
        </w:rPr>
      </w:pPr>
      <w:r w:rsidRPr="00F323C6">
        <w:rPr>
          <w:sz w:val="28"/>
          <w:szCs w:val="28"/>
        </w:rPr>
        <w:t>Выбор форм работы осуществляется педагогом самостоятельно, зависит от возрастных и индивидуальных особенностей  детей.</w:t>
      </w:r>
    </w:p>
    <w:p w:rsidR="001225C6" w:rsidRPr="00F323C6" w:rsidRDefault="001225C6" w:rsidP="00392933">
      <w:pPr>
        <w:jc w:val="both"/>
        <w:rPr>
          <w:sz w:val="28"/>
          <w:szCs w:val="28"/>
        </w:rPr>
      </w:pPr>
      <w:r w:rsidRPr="00F323C6">
        <w:rPr>
          <w:sz w:val="28"/>
          <w:szCs w:val="28"/>
        </w:rPr>
        <w:t xml:space="preserve"> В работе с детьми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детей деятельности.</w:t>
      </w:r>
    </w:p>
    <w:p w:rsidR="001225C6" w:rsidRPr="00F323C6" w:rsidRDefault="001225C6" w:rsidP="00392933">
      <w:pPr>
        <w:jc w:val="both"/>
        <w:rPr>
          <w:sz w:val="28"/>
          <w:szCs w:val="28"/>
        </w:rPr>
      </w:pPr>
      <w:r w:rsidRPr="00F323C6">
        <w:rPr>
          <w:sz w:val="28"/>
          <w:szCs w:val="28"/>
        </w:rPr>
        <w:t xml:space="preserve"> Такая организация воспитательно-образовательного процесса позволяет формировать у детей  целевые ориентиры образования  в младшем возрасте, и на  этапе завершения дошкольного о</w:t>
      </w:r>
      <w:r>
        <w:rPr>
          <w:sz w:val="28"/>
          <w:szCs w:val="28"/>
        </w:rPr>
        <w:t>бразования. (ФГОС ДО 4.6, 4.7).</w:t>
      </w:r>
    </w:p>
    <w:p w:rsidR="001225C6" w:rsidRDefault="001225C6" w:rsidP="00392933">
      <w:pPr>
        <w:jc w:val="both"/>
        <w:rPr>
          <w:i/>
          <w:sz w:val="28"/>
          <w:szCs w:val="28"/>
        </w:rPr>
      </w:pPr>
      <w:r w:rsidRPr="003670D0">
        <w:rPr>
          <w:i/>
          <w:sz w:val="28"/>
          <w:szCs w:val="28"/>
        </w:rPr>
        <w:t>Дополнением может служить перспективное планирование совместной деятельности по образовательным областям.</w:t>
      </w:r>
    </w:p>
    <w:p w:rsidR="001225C6" w:rsidRPr="00EC3E06" w:rsidRDefault="001225C6" w:rsidP="00392933">
      <w:pPr>
        <w:jc w:val="both"/>
        <w:rPr>
          <w:i/>
          <w:sz w:val="28"/>
          <w:szCs w:val="28"/>
        </w:rPr>
      </w:pPr>
    </w:p>
    <w:p w:rsidR="00972AA0" w:rsidRPr="00972AA0" w:rsidRDefault="009E742A" w:rsidP="00392933">
      <w:pPr>
        <w:shd w:val="clear" w:color="auto" w:fill="FFFFFF"/>
        <w:autoSpaceDE w:val="0"/>
        <w:autoSpaceDN w:val="0"/>
        <w:adjustRightInd w:val="0"/>
        <w:jc w:val="both"/>
        <w:rPr>
          <w:color w:val="000000"/>
          <w:sz w:val="28"/>
          <w:szCs w:val="28"/>
        </w:rPr>
      </w:pPr>
      <w:r w:rsidRPr="00972AA0">
        <w:rPr>
          <w:b/>
          <w:bCs/>
          <w:color w:val="000000"/>
          <w:sz w:val="28"/>
          <w:szCs w:val="28"/>
        </w:rPr>
        <w:t>Организационный раздел:</w:t>
      </w:r>
      <w:r w:rsidRPr="0047690D">
        <w:rPr>
          <w:b/>
          <w:bCs/>
          <w:color w:val="000000"/>
          <w:sz w:val="19"/>
        </w:rPr>
        <w:t xml:space="preserve"> </w:t>
      </w:r>
      <w:r w:rsidRPr="00972AA0">
        <w:rPr>
          <w:bCs/>
          <w:color w:val="000000"/>
          <w:sz w:val="28"/>
          <w:szCs w:val="28"/>
        </w:rPr>
        <w:t xml:space="preserve">оформление предметно-пространственной среды, режим дня, расписание </w:t>
      </w:r>
      <w:r w:rsidR="00972AA0" w:rsidRPr="00972AA0">
        <w:rPr>
          <w:bCs/>
          <w:color w:val="000000"/>
          <w:sz w:val="28"/>
          <w:szCs w:val="28"/>
        </w:rPr>
        <w:t>Н</w:t>
      </w:r>
      <w:r w:rsidRPr="00972AA0">
        <w:rPr>
          <w:bCs/>
          <w:color w:val="000000"/>
          <w:sz w:val="28"/>
          <w:szCs w:val="28"/>
        </w:rPr>
        <w:t>НОД, объем учебной нагрузки</w:t>
      </w:r>
      <w:r w:rsidR="00972AA0">
        <w:rPr>
          <w:bCs/>
          <w:color w:val="000000"/>
          <w:sz w:val="28"/>
          <w:szCs w:val="28"/>
        </w:rPr>
        <w:t xml:space="preserve">, </w:t>
      </w:r>
      <w:r w:rsidR="00972AA0">
        <w:rPr>
          <w:rFonts w:cstheme="minorHAnsi"/>
          <w:sz w:val="28"/>
          <w:szCs w:val="28"/>
        </w:rPr>
        <w:t>м</w:t>
      </w:r>
      <w:r w:rsidR="00972AA0" w:rsidRPr="00972AA0">
        <w:rPr>
          <w:rFonts w:cstheme="minorHAnsi"/>
          <w:sz w:val="28"/>
          <w:szCs w:val="28"/>
        </w:rPr>
        <w:t>одель организации   образовательного процесса</w:t>
      </w:r>
      <w:r w:rsidR="00972AA0">
        <w:rPr>
          <w:rFonts w:cstheme="minorHAnsi"/>
          <w:sz w:val="28"/>
          <w:szCs w:val="28"/>
        </w:rPr>
        <w:t xml:space="preserve">, </w:t>
      </w:r>
      <w:r w:rsidR="00972AA0" w:rsidRPr="00972AA0">
        <w:rPr>
          <w:color w:val="000000"/>
          <w:sz w:val="28"/>
          <w:szCs w:val="28"/>
        </w:rPr>
        <w:t xml:space="preserve"> </w:t>
      </w:r>
      <w:r w:rsidR="00972AA0">
        <w:rPr>
          <w:color w:val="000000"/>
          <w:sz w:val="28"/>
          <w:szCs w:val="28"/>
        </w:rPr>
        <w:t>м</w:t>
      </w:r>
      <w:r w:rsidR="00972AA0" w:rsidRPr="00972AA0">
        <w:rPr>
          <w:color w:val="000000"/>
          <w:sz w:val="28"/>
          <w:szCs w:val="28"/>
        </w:rPr>
        <w:t>одель организации деятельности взрослых и детей</w:t>
      </w:r>
      <w:r w:rsidR="00972AA0">
        <w:rPr>
          <w:color w:val="000000"/>
          <w:sz w:val="28"/>
          <w:szCs w:val="28"/>
        </w:rPr>
        <w:t>,</w:t>
      </w:r>
      <w:r w:rsidR="00972AA0" w:rsidRPr="00972AA0">
        <w:rPr>
          <w:color w:val="000000"/>
          <w:sz w:val="28"/>
          <w:szCs w:val="28"/>
        </w:rPr>
        <w:t xml:space="preserve"> </w:t>
      </w:r>
      <w:proofErr w:type="spellStart"/>
      <w:r w:rsidR="00972AA0">
        <w:rPr>
          <w:color w:val="000000"/>
          <w:sz w:val="28"/>
          <w:szCs w:val="28"/>
        </w:rPr>
        <w:t>з</w:t>
      </w:r>
      <w:r w:rsidR="00972AA0" w:rsidRPr="00972AA0">
        <w:rPr>
          <w:color w:val="000000"/>
          <w:sz w:val="28"/>
          <w:szCs w:val="28"/>
        </w:rPr>
        <w:t>доровьесберег</w:t>
      </w:r>
      <w:r w:rsidR="00972AA0">
        <w:rPr>
          <w:color w:val="000000"/>
          <w:sz w:val="28"/>
          <w:szCs w:val="28"/>
        </w:rPr>
        <w:t>ающие</w:t>
      </w:r>
      <w:proofErr w:type="spellEnd"/>
      <w:r w:rsidR="00972AA0">
        <w:rPr>
          <w:color w:val="000000"/>
          <w:sz w:val="28"/>
          <w:szCs w:val="28"/>
        </w:rPr>
        <w:t xml:space="preserve"> педагогические технологии, </w:t>
      </w:r>
      <w:r w:rsidR="00972AA0">
        <w:rPr>
          <w:rStyle w:val="c1"/>
          <w:bCs/>
          <w:color w:val="000000"/>
          <w:sz w:val="28"/>
          <w:szCs w:val="28"/>
        </w:rPr>
        <w:t>с</w:t>
      </w:r>
      <w:r w:rsidR="00972AA0" w:rsidRPr="00972AA0">
        <w:rPr>
          <w:rStyle w:val="c1"/>
          <w:bCs/>
          <w:color w:val="000000"/>
          <w:sz w:val="28"/>
          <w:szCs w:val="28"/>
        </w:rPr>
        <w:t>истема мониторинга достижения детьми планируемых результатов программы</w:t>
      </w:r>
      <w:r w:rsidR="001225C6">
        <w:rPr>
          <w:rStyle w:val="c1"/>
          <w:bCs/>
          <w:color w:val="000000"/>
          <w:sz w:val="28"/>
          <w:szCs w:val="28"/>
        </w:rPr>
        <w:t>.</w:t>
      </w:r>
    </w:p>
    <w:p w:rsidR="00581B70" w:rsidRDefault="00581B70" w:rsidP="00392933">
      <w:pPr>
        <w:jc w:val="both"/>
        <w:rPr>
          <w:sz w:val="28"/>
          <w:szCs w:val="28"/>
        </w:rPr>
      </w:pPr>
    </w:p>
    <w:p w:rsidR="00581B70" w:rsidRPr="001225C6" w:rsidRDefault="00581B70" w:rsidP="00392933">
      <w:pPr>
        <w:jc w:val="both"/>
        <w:rPr>
          <w:b/>
          <w:i/>
          <w:sz w:val="28"/>
          <w:szCs w:val="28"/>
        </w:rPr>
      </w:pPr>
      <w:r w:rsidRPr="001225C6">
        <w:rPr>
          <w:b/>
          <w:i/>
          <w:sz w:val="28"/>
          <w:szCs w:val="28"/>
        </w:rPr>
        <w:t>Составляющим</w:t>
      </w:r>
      <w:r w:rsidR="00392933">
        <w:rPr>
          <w:b/>
          <w:i/>
          <w:sz w:val="28"/>
          <w:szCs w:val="28"/>
        </w:rPr>
        <w:t xml:space="preserve">  элементом программы является «П</w:t>
      </w:r>
      <w:r w:rsidRPr="001225C6">
        <w:rPr>
          <w:b/>
          <w:i/>
          <w:sz w:val="28"/>
          <w:szCs w:val="28"/>
        </w:rPr>
        <w:t>аспорт группы</w:t>
      </w:r>
      <w:r w:rsidR="00392933">
        <w:rPr>
          <w:b/>
          <w:i/>
          <w:sz w:val="28"/>
          <w:szCs w:val="28"/>
        </w:rPr>
        <w:t>», который несет в себе отличительную особенность отдельно взятой группы</w:t>
      </w:r>
      <w:r w:rsidRPr="001225C6">
        <w:rPr>
          <w:b/>
          <w:i/>
          <w:sz w:val="28"/>
          <w:szCs w:val="28"/>
        </w:rPr>
        <w:t>.</w:t>
      </w:r>
    </w:p>
    <w:p w:rsidR="00887579" w:rsidRDefault="00A6129E" w:rsidP="00A6129E">
      <w:pPr>
        <w:jc w:val="right"/>
      </w:pPr>
      <w:proofErr w:type="spellStart"/>
      <w:r>
        <w:t>Савватеева</w:t>
      </w:r>
      <w:proofErr w:type="spellEnd"/>
      <w:r>
        <w:t xml:space="preserve"> Г.В. – старший воспитатель высшей квалификационной категории.</w:t>
      </w:r>
    </w:p>
    <w:p w:rsidR="00A6129E" w:rsidRDefault="00A6129E">
      <w:pPr>
        <w:jc w:val="right"/>
      </w:pPr>
    </w:p>
    <w:sectPr w:rsidR="00A6129E" w:rsidSect="00887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81B70"/>
    <w:rsid w:val="001225C6"/>
    <w:rsid w:val="00156C11"/>
    <w:rsid w:val="00392933"/>
    <w:rsid w:val="003B03AB"/>
    <w:rsid w:val="003B62BD"/>
    <w:rsid w:val="00581B70"/>
    <w:rsid w:val="00752BF0"/>
    <w:rsid w:val="00813254"/>
    <w:rsid w:val="00887579"/>
    <w:rsid w:val="00905AE3"/>
    <w:rsid w:val="00972AA0"/>
    <w:rsid w:val="009D72B5"/>
    <w:rsid w:val="009E742A"/>
    <w:rsid w:val="00A6129E"/>
    <w:rsid w:val="00BD123B"/>
    <w:rsid w:val="00C73AC2"/>
    <w:rsid w:val="00C905AC"/>
    <w:rsid w:val="00F5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AC2"/>
    <w:pPr>
      <w:spacing w:before="100" w:beforeAutospacing="1" w:after="100" w:afterAutospacing="1"/>
    </w:pPr>
  </w:style>
  <w:style w:type="character" w:styleId="a4">
    <w:name w:val="Strong"/>
    <w:basedOn w:val="a0"/>
    <w:uiPriority w:val="22"/>
    <w:qFormat/>
    <w:rsid w:val="00C73AC2"/>
    <w:rPr>
      <w:b/>
      <w:bCs/>
    </w:rPr>
  </w:style>
  <w:style w:type="character" w:customStyle="1" w:styleId="apple-converted-space">
    <w:name w:val="apple-converted-space"/>
    <w:basedOn w:val="a0"/>
    <w:rsid w:val="00C73AC2"/>
  </w:style>
  <w:style w:type="character" w:styleId="a5">
    <w:name w:val="Emphasis"/>
    <w:basedOn w:val="a0"/>
    <w:uiPriority w:val="20"/>
    <w:qFormat/>
    <w:rsid w:val="00C73AC2"/>
    <w:rPr>
      <w:i/>
      <w:iCs/>
    </w:rPr>
  </w:style>
  <w:style w:type="character" w:customStyle="1" w:styleId="c1">
    <w:name w:val="c1"/>
    <w:basedOn w:val="a0"/>
    <w:rsid w:val="00972A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U37</dc:creator>
  <cp:lastModifiedBy>AdMin</cp:lastModifiedBy>
  <cp:revision>13</cp:revision>
  <dcterms:created xsi:type="dcterms:W3CDTF">2016-11-28T04:51:00Z</dcterms:created>
  <dcterms:modified xsi:type="dcterms:W3CDTF">2016-11-28T08:53:00Z</dcterms:modified>
</cp:coreProperties>
</file>