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8" w:rsidRDefault="007B5B18" w:rsidP="004D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B5B18" w:rsidRDefault="007B5B18" w:rsidP="005871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8716D" w:rsidRDefault="004D0B8D" w:rsidP="0058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871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РЕАЛИЗАЦИЯ ПРАВ РЕБЕНКА  В ДОШКОЛЬНОМ ОБРАЗОВАТЕЛЬНОМ УЧРЕЖДЕНИИ И В СЕМЬЕ. </w:t>
      </w:r>
    </w:p>
    <w:p w:rsidR="004D0B8D" w:rsidRPr="0058716D" w:rsidRDefault="004D0B8D" w:rsidP="0058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1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ПРАВО НА ОХРАНУ ЗДОРОВЬЯ</w:t>
      </w:r>
      <w:r w:rsidR="005871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D0B8D" w:rsidRPr="0058716D" w:rsidRDefault="004D0B8D" w:rsidP="0058716D">
      <w:pPr>
        <w:spacing w:after="0" w:line="240" w:lineRule="auto"/>
        <w:ind w:firstLine="180"/>
        <w:jc w:val="both"/>
        <w:rPr>
          <w:rFonts w:eastAsiaTheme="minorHAnsi"/>
          <w:sz w:val="28"/>
          <w:szCs w:val="28"/>
          <w:lang w:eastAsia="en-US"/>
        </w:rPr>
      </w:pPr>
      <w:r w:rsidRPr="0058716D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детстве соблюдение права ребенка на охрану здоровья имеет особое значение.   По мнению ученых, дошкольный возраст относится к так называемым критическим периодам в жизни ребенка. Причин для этого много. Так, академик Ю. Е. </w:t>
      </w:r>
      <w:proofErr w:type="spellStart"/>
      <w:r w:rsidRPr="0058716D">
        <w:rPr>
          <w:rFonts w:ascii="Times New Roman" w:eastAsia="Times New Roman" w:hAnsi="Times New Roman" w:cs="Times New Roman"/>
          <w:sz w:val="28"/>
          <w:szCs w:val="28"/>
        </w:rPr>
        <w:t>Вельтищев</w:t>
      </w:r>
      <w:proofErr w:type="spellEnd"/>
      <w:r w:rsidRPr="0058716D">
        <w:rPr>
          <w:rFonts w:ascii="Times New Roman" w:eastAsia="Times New Roman" w:hAnsi="Times New Roman" w:cs="Times New Roman"/>
          <w:sz w:val="28"/>
          <w:szCs w:val="28"/>
        </w:rPr>
        <w:t xml:space="preserve"> связывает это с тем, что в данном возрастном периоде происходит нарастание силы подвижности нервных процессов, формирование высшей нервной деятельности.   Нервные процессы отличаются быстрой истощаемостью, поэтому эмоциональное перенапряжение сопряжено с ростом частоты пограничных состояний и невротических реакций.   Не случайно  именно в этом возрасте родители и педагоги нередко сталкиваются с такими проявлениями в поведении детей, смена настроения, повышенная раздражительность, плаксивость и т.д. Дети быстро утомляются, плохо засыпают, много и бесцельно двигаются. Специалисты отмечают вираж нервно </w:t>
      </w:r>
      <w:proofErr w:type="gramStart"/>
      <w:r w:rsidRPr="0058716D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58716D">
        <w:rPr>
          <w:rFonts w:ascii="Times New Roman" w:eastAsia="Times New Roman" w:hAnsi="Times New Roman" w:cs="Times New Roman"/>
          <w:sz w:val="28"/>
          <w:szCs w:val="28"/>
        </w:rPr>
        <w:t>сихического развития (временное отступление от уже достигнутого уровня). В дошкольном детстве изменяется формула белой крови: кровь   ребенка становится похожа на кровь взрослого, поэтому развивается высокая активность различных веществ, «отвечающих» за аллергические реакции.   У многих детей наблюдается ускорение роста, так называемое первое вытяжение, при котором мышцы не успевают за ростом костей. Вследствие этого у ребенка появляются мышечные боли, что может стать причиной бессонницы.   Кроме того, с периодом вытяжения врачи связывают различные функциональные изменения в сердечной мышце, которая также не</w:t>
      </w:r>
      <w:r w:rsidR="0058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16D">
        <w:rPr>
          <w:rFonts w:ascii="Times New Roman" w:eastAsia="Times New Roman" w:hAnsi="Times New Roman" w:cs="Times New Roman"/>
          <w:sz w:val="28"/>
          <w:szCs w:val="28"/>
        </w:rPr>
        <w:t xml:space="preserve">успевает за бурным ростом ребенка.   В период дошкольного детства происходят «глубинные» перестройки в обмене веществ, связанные с максимальной частотой детских инфекций и представляющие серьезную опасность для здоровья ребенка.      </w:t>
      </w:r>
      <w:r w:rsidRPr="0058716D">
        <w:rPr>
          <w:rFonts w:ascii="Times New Roman" w:eastAsia="Times New Roman" w:hAnsi="Times New Roman" w:cs="Times New Roman"/>
          <w:sz w:val="28"/>
          <w:szCs w:val="28"/>
        </w:rPr>
        <w:br/>
        <w:t>Для того</w:t>
      </w:r>
      <w:proofErr w:type="gramStart"/>
      <w:r w:rsidRPr="0058716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8716D">
        <w:rPr>
          <w:rFonts w:ascii="Times New Roman" w:eastAsia="Times New Roman" w:hAnsi="Times New Roman" w:cs="Times New Roman"/>
          <w:sz w:val="28"/>
          <w:szCs w:val="28"/>
        </w:rPr>
        <w:t xml:space="preserve"> чтобы сохранять и улучшать здоровье ребенка в один из самых ответственных периодов его жизни, необходима огромная и кропотливая, каждодневная работа в семье и дошкольном образовательном учреждении.   Государством принят ряд нормативно-правовых документов, непосредственно направленных на совершенствование охраны здоровья детей. Кроме того, в Законе «Об образовании» указано, что «образовательное учреждение создает условия, гарантирующие охрану и укрепление здоровья обучающихся, воспитанников». Следовательно, ребенок, посещающий дошкольное образовательное учреждение, имеет законное право на сохранение и укрепление своего здоровья. </w:t>
      </w:r>
    </w:p>
    <w:p w:rsidR="008D1ADA" w:rsidRPr="0058716D" w:rsidRDefault="008D1ADA" w:rsidP="0058716D">
      <w:pPr>
        <w:jc w:val="both"/>
        <w:rPr>
          <w:sz w:val="28"/>
          <w:szCs w:val="28"/>
        </w:rPr>
      </w:pPr>
    </w:p>
    <w:sectPr w:rsidR="008D1ADA" w:rsidRPr="0058716D" w:rsidSect="0058716D">
      <w:pgSz w:w="11906" w:h="16838"/>
      <w:pgMar w:top="450" w:right="850" w:bottom="63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B8D"/>
    <w:rsid w:val="001463FD"/>
    <w:rsid w:val="004D0B8D"/>
    <w:rsid w:val="0058716D"/>
    <w:rsid w:val="007B5B18"/>
    <w:rsid w:val="008D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saidman</cp:lastModifiedBy>
  <cp:revision>5</cp:revision>
  <dcterms:created xsi:type="dcterms:W3CDTF">2013-09-20T10:45:00Z</dcterms:created>
  <dcterms:modified xsi:type="dcterms:W3CDTF">2013-11-25T11:04:00Z</dcterms:modified>
</cp:coreProperties>
</file>